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980" w:rsidRPr="00AD7330" w:rsidRDefault="00FF3980" w:rsidP="00FF3980">
      <w:pPr>
        <w:spacing w:after="0" w:line="240" w:lineRule="auto"/>
        <w:rPr>
          <w:rFonts w:ascii="Times New Roman" w:hAnsi="Times New Roman" w:cs="Times New Roman"/>
          <w:b/>
          <w:sz w:val="40"/>
          <w:szCs w:val="40"/>
        </w:rPr>
      </w:pPr>
      <w:r>
        <w:rPr>
          <w:rFonts w:ascii="Times New Roman" w:hAnsi="Times New Roman" w:cs="Times New Roman"/>
          <w:b/>
          <w:sz w:val="40"/>
          <w:szCs w:val="40"/>
        </w:rPr>
        <w:t>Jeffer</w:t>
      </w:r>
      <w:r w:rsidRPr="00AD7330">
        <w:rPr>
          <w:rFonts w:ascii="Times New Roman" w:hAnsi="Times New Roman" w:cs="Times New Roman"/>
          <w:b/>
          <w:sz w:val="40"/>
          <w:szCs w:val="40"/>
        </w:rPr>
        <w:t>y Belk</w:t>
      </w:r>
    </w:p>
    <w:p w:rsidR="00FF3980" w:rsidRPr="00223770" w:rsidRDefault="00FF3980" w:rsidP="00FF3980">
      <w:pPr>
        <w:spacing w:after="0" w:line="240" w:lineRule="auto"/>
        <w:rPr>
          <w:rFonts w:ascii="Times New Roman" w:hAnsi="Times New Roman" w:cs="Times New Roman"/>
          <w:sz w:val="28"/>
          <w:szCs w:val="28"/>
        </w:rPr>
      </w:pPr>
      <w:r>
        <w:rPr>
          <w:rFonts w:ascii="Times New Roman" w:hAnsi="Times New Roman" w:cs="Times New Roman"/>
          <w:sz w:val="28"/>
          <w:szCs w:val="28"/>
        </w:rPr>
        <w:t>Dates of Term: January 1, 2018—June 30, 2020</w:t>
      </w:r>
    </w:p>
    <w:p w:rsidR="00FF3980" w:rsidRPr="00AD7330" w:rsidRDefault="00FF3980" w:rsidP="00FF3980">
      <w:pPr>
        <w:spacing w:after="0" w:line="240" w:lineRule="auto"/>
        <w:rPr>
          <w:rFonts w:ascii="Times New Roman" w:hAnsi="Times New Roman" w:cs="Times New Roman"/>
          <w:sz w:val="40"/>
          <w:szCs w:val="40"/>
        </w:rPr>
      </w:pPr>
    </w:p>
    <w:p w:rsidR="00FF3980" w:rsidRPr="00EB34C2" w:rsidRDefault="00FF3980" w:rsidP="00FF3980">
      <w:pPr>
        <w:spacing w:after="0" w:line="240" w:lineRule="auto"/>
        <w:rPr>
          <w:rFonts w:ascii="Times New Roman" w:hAnsi="Times New Roman" w:cs="Times New Roman"/>
          <w:sz w:val="28"/>
          <w:szCs w:val="28"/>
        </w:rPr>
      </w:pPr>
      <w:r>
        <w:rPr>
          <w:rFonts w:ascii="Times New Roman" w:hAnsi="Times New Roman" w:cs="Times New Roman"/>
          <w:sz w:val="28"/>
          <w:szCs w:val="28"/>
        </w:rPr>
        <w:t>Jeffer</w:t>
      </w:r>
      <w:r w:rsidRPr="00EB34C2">
        <w:rPr>
          <w:rFonts w:ascii="Times New Roman" w:hAnsi="Times New Roman" w:cs="Times New Roman"/>
          <w:sz w:val="28"/>
          <w:szCs w:val="28"/>
        </w:rPr>
        <w:t>y is a graduate of The University of Southern Mississippi where he obtained a Bachelor of Science Business Admi</w:t>
      </w:r>
      <w:r>
        <w:rPr>
          <w:rFonts w:ascii="Times New Roman" w:hAnsi="Times New Roman" w:cs="Times New Roman"/>
          <w:sz w:val="28"/>
          <w:szCs w:val="28"/>
        </w:rPr>
        <w:t>nistration in marketing. Jeffery</w:t>
      </w:r>
      <w:r w:rsidRPr="00EB34C2">
        <w:rPr>
          <w:rFonts w:ascii="Times New Roman" w:hAnsi="Times New Roman" w:cs="Times New Roman"/>
          <w:sz w:val="28"/>
          <w:szCs w:val="28"/>
        </w:rPr>
        <w:t xml:space="preserve"> is retired from Chevron as Project Procurement Coordinator and is currently the Business Development Manager for M&amp;D Construction. </w:t>
      </w:r>
    </w:p>
    <w:p w:rsidR="00FF3980" w:rsidRPr="00EB34C2" w:rsidRDefault="00FF3980" w:rsidP="00FF3980">
      <w:pPr>
        <w:spacing w:after="0" w:line="240" w:lineRule="auto"/>
        <w:rPr>
          <w:rFonts w:ascii="Times New Roman" w:hAnsi="Times New Roman" w:cs="Times New Roman"/>
          <w:sz w:val="28"/>
          <w:szCs w:val="28"/>
        </w:rPr>
      </w:pPr>
    </w:p>
    <w:p w:rsidR="00FF3980" w:rsidRPr="00EB34C2" w:rsidRDefault="00FF3980" w:rsidP="00FF3980">
      <w:pPr>
        <w:spacing w:after="0" w:line="240" w:lineRule="auto"/>
        <w:rPr>
          <w:rFonts w:ascii="Times New Roman" w:hAnsi="Times New Roman" w:cs="Times New Roman"/>
          <w:sz w:val="28"/>
          <w:szCs w:val="28"/>
        </w:rPr>
      </w:pPr>
      <w:r>
        <w:rPr>
          <w:rFonts w:ascii="Times New Roman" w:hAnsi="Times New Roman" w:cs="Times New Roman"/>
          <w:sz w:val="28"/>
          <w:szCs w:val="28"/>
        </w:rPr>
        <w:t>Jeffer</w:t>
      </w:r>
      <w:r w:rsidRPr="00EB34C2">
        <w:rPr>
          <w:rFonts w:ascii="Times New Roman" w:hAnsi="Times New Roman" w:cs="Times New Roman"/>
          <w:sz w:val="28"/>
          <w:szCs w:val="28"/>
        </w:rPr>
        <w:t>y is actively involved in the community, including member of the Chevron Federal Credit Union Advisory Council, Member of Jackson County Republican Executive Committee, and is a 2011 graduate of Leadership Jackson County. He has previously served as Vice-Chairman of the Personal Services Contract Review Board, Chairman of Jackson County Civil Service Commission, board member of the Home of Grace, Chairman of Chevron Pascagoula Federal Credit Union Supervisory Committee, board member of the Mississippi Minority Business Association, and Chevron Small Business/Supplier Diversity Coordinator. </w:t>
      </w:r>
    </w:p>
    <w:p w:rsidR="00FF3980" w:rsidRPr="00EB34C2" w:rsidRDefault="00FF3980" w:rsidP="00FF3980">
      <w:pPr>
        <w:spacing w:after="0" w:line="240" w:lineRule="auto"/>
        <w:rPr>
          <w:rFonts w:ascii="Times New Roman" w:hAnsi="Times New Roman" w:cs="Times New Roman"/>
          <w:sz w:val="28"/>
          <w:szCs w:val="28"/>
        </w:rPr>
      </w:pPr>
    </w:p>
    <w:p w:rsidR="00673DA9" w:rsidRDefault="00FF3980" w:rsidP="00FF3980">
      <w:r>
        <w:rPr>
          <w:rFonts w:ascii="Times New Roman" w:hAnsi="Times New Roman" w:cs="Times New Roman"/>
          <w:sz w:val="28"/>
          <w:szCs w:val="28"/>
        </w:rPr>
        <w:t>Jeffer</w:t>
      </w:r>
      <w:r w:rsidRPr="00EB34C2">
        <w:rPr>
          <w:rFonts w:ascii="Times New Roman" w:hAnsi="Times New Roman" w:cs="Times New Roman"/>
          <w:sz w:val="28"/>
          <w:szCs w:val="28"/>
        </w:rPr>
        <w:t xml:space="preserve">y and his wife Cindy live in </w:t>
      </w:r>
      <w:proofErr w:type="spellStart"/>
      <w:r w:rsidRPr="00EB34C2">
        <w:rPr>
          <w:rFonts w:ascii="Times New Roman" w:hAnsi="Times New Roman" w:cs="Times New Roman"/>
          <w:sz w:val="28"/>
          <w:szCs w:val="28"/>
        </w:rPr>
        <w:t>Vancleave</w:t>
      </w:r>
      <w:proofErr w:type="spellEnd"/>
      <w:r w:rsidRPr="00EB34C2">
        <w:rPr>
          <w:rFonts w:ascii="Times New Roman" w:hAnsi="Times New Roman" w:cs="Times New Roman"/>
          <w:sz w:val="28"/>
          <w:szCs w:val="28"/>
        </w:rPr>
        <w:t xml:space="preserve">, </w:t>
      </w:r>
      <w:r>
        <w:rPr>
          <w:rFonts w:ascii="Times New Roman" w:hAnsi="Times New Roman" w:cs="Times New Roman"/>
          <w:sz w:val="28"/>
          <w:szCs w:val="28"/>
        </w:rPr>
        <w:t>Miss.,</w:t>
      </w:r>
      <w:r w:rsidRPr="00EB34C2">
        <w:rPr>
          <w:rFonts w:ascii="Times New Roman" w:hAnsi="Times New Roman" w:cs="Times New Roman"/>
          <w:sz w:val="28"/>
          <w:szCs w:val="28"/>
        </w:rPr>
        <w:t xml:space="preserve"> and have four children. </w:t>
      </w:r>
      <w:bookmarkStart w:id="0" w:name="_GoBack"/>
      <w:bookmarkEnd w:id="0"/>
    </w:p>
    <w:sectPr w:rsidR="00673D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980"/>
    <w:rsid w:val="00673DA9"/>
    <w:rsid w:val="00FF3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D76740-CE57-4BF3-9B69-E40629CF7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9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 Appel</dc:creator>
  <cp:keywords/>
  <dc:description/>
  <cp:lastModifiedBy>Ed Appel</cp:lastModifiedBy>
  <cp:revision>1</cp:revision>
  <dcterms:created xsi:type="dcterms:W3CDTF">2018-03-16T16:06:00Z</dcterms:created>
  <dcterms:modified xsi:type="dcterms:W3CDTF">2018-03-16T16:06:00Z</dcterms:modified>
</cp:coreProperties>
</file>